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6642" w14:textId="77777777" w:rsidR="002E7E8A" w:rsidRDefault="002E7E8A" w:rsidP="002E7E8A">
      <w:pPr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Wytyczne dla osób biorących udział w konsultacjach:</w:t>
      </w:r>
    </w:p>
    <w:p w14:paraId="4101AA3F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Uczniów którzy wyrazili chęć uczestniczenia w konsultacjach i ich rodziców o ustalonym przez wicedyrektora terminarzu konsultacji zawiadamia wychowawca klasy.</w:t>
      </w:r>
    </w:p>
    <w:p w14:paraId="77ED1C89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konsultacje może przyjść wyłącznie osoba zdrowa (uczeń, nauczyciel), bez objawów chorobowych sugerujących chorobę zakaźną.</w:t>
      </w:r>
    </w:p>
    <w:p w14:paraId="5E6CA8F5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grupie może przebywać do 12 uczniów.</w:t>
      </w:r>
    </w:p>
    <w:p w14:paraId="099A9C25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Uczeń oraz nauczyciel nie może przyjść na konsultacje, jeżeli przebywa w domu z osobą na </w:t>
      </w:r>
    </w:p>
    <w:p w14:paraId="0B64E274" w14:textId="77777777" w:rsidR="002E7E8A" w:rsidRDefault="002E7E8A" w:rsidP="002E7E8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kwarantannie lub izolacji w warunkach domowych albo sama jest objęta kwarantanną lub izolacją w warunkach domowych. </w:t>
      </w:r>
    </w:p>
    <w:p w14:paraId="385039A8" w14:textId="77777777" w:rsidR="002E7E8A" w:rsidRDefault="002E7E8A" w:rsidP="002E7E8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takiej sytuacji należy niezwłocznie powiadomić szkołę.</w:t>
      </w:r>
    </w:p>
    <w:p w14:paraId="78C0C0BD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Rodzic/Prawny opiekun nie może wejść z dzieckiem na teren szkoły.</w:t>
      </w:r>
    </w:p>
    <w:p w14:paraId="15AF0348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konsultacjach każdy korzysta z własnych książek, przyborów piśmienniczych, linijki, </w:t>
      </w:r>
    </w:p>
    <w:p w14:paraId="761D94EE" w14:textId="77777777" w:rsidR="002E7E8A" w:rsidRDefault="002E7E8A" w:rsidP="002E7E8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cyrkla, kalkulatora itd. </w:t>
      </w:r>
    </w:p>
    <w:p w14:paraId="67E75C01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teren szkoły mogą wejść wyłącznie osoby z zakrytymi ustami i nosem (maseczką </w:t>
      </w:r>
    </w:p>
    <w:p w14:paraId="31C181C8" w14:textId="77777777" w:rsidR="002E7E8A" w:rsidRDefault="002E7E8A" w:rsidP="002E7E8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jedno- lub wielorazową, materiałem, przyłbicą – w szczególności  </w:t>
      </w:r>
    </w:p>
    <w:p w14:paraId="679CB351" w14:textId="77777777" w:rsidR="002E7E8A" w:rsidRDefault="002E7E8A" w:rsidP="002E7E8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osób, które ze względów zdrowotnych nie mogą zakrywać ust  </w:t>
      </w:r>
    </w:p>
    <w:p w14:paraId="01980638" w14:textId="77777777" w:rsidR="002E7E8A" w:rsidRDefault="002E7E8A" w:rsidP="002E7E8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nosa maseczką). Zakrywanie ust i nosa obowiązuje na terenie całej szkoły.  </w:t>
      </w:r>
    </w:p>
    <w:p w14:paraId="40333303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Czekając na wejście do szkoły i do sali uczniowie zachowują odpowiedni odstęp (co najmniej 1,5 m) oraz mają zakryte usta i nos.</w:t>
      </w:r>
    </w:p>
    <w:p w14:paraId="0738DB6D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Uczniowie chorujący na alergię albo inne schorzenie, którego objawami mogą być </w:t>
      </w:r>
    </w:p>
    <w:p w14:paraId="2B46A1AA" w14:textId="77777777" w:rsidR="002E7E8A" w:rsidRDefault="002E7E8A" w:rsidP="002E7E8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kaszel, katar lub łzawienie powinni poinformować o tym wicedyrektora szkoły ( za pośrednictwem Librusa), który przekaże tę informację nauczycielowi prowadzącemu konsultacje, który musi posiadać taką wiedzę, aby nie interpretować takich objawów w przypadku danego ucznia jako objawów „niepokojących”.</w:t>
      </w:r>
    </w:p>
    <w:p w14:paraId="4FB4D205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wejściu do szkoły wywieszone będą informacje: </w:t>
      </w:r>
      <w:r>
        <w:rPr>
          <w:rFonts w:ascii="Arial" w:hAnsi="Arial" w:cs="Arial"/>
          <w:sz w:val="20"/>
          <w:szCs w:val="20"/>
        </w:rPr>
        <w:br/>
        <w:t xml:space="preserve">1) o objawach zarażenia koronawirusem oraz sposobach zapobiegania zakażeniu </w:t>
      </w:r>
      <w:r>
        <w:rPr>
          <w:rFonts w:ascii="Arial" w:hAnsi="Arial" w:cs="Arial"/>
          <w:sz w:val="20"/>
          <w:szCs w:val="20"/>
        </w:rPr>
        <w:br/>
        <w:t xml:space="preserve">2) nazwa, adres oraz numer telefonu do najbliższej stacji sanitarno-epidemiologicznej </w:t>
      </w:r>
    </w:p>
    <w:p w14:paraId="66E9ECCB" w14:textId="77777777" w:rsidR="002E7E8A" w:rsidRDefault="002E7E8A" w:rsidP="002E7E8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adres oraz numer telefonu najbliższego oddziału zakaźnego </w:t>
      </w:r>
      <w:r>
        <w:rPr>
          <w:rFonts w:ascii="Arial" w:hAnsi="Arial" w:cs="Arial"/>
          <w:sz w:val="20"/>
          <w:szCs w:val="20"/>
        </w:rPr>
        <w:br/>
        <w:t xml:space="preserve">4) numery telefonów do służb medycznych </w:t>
      </w:r>
      <w:r>
        <w:rPr>
          <w:rFonts w:ascii="Arial" w:hAnsi="Arial" w:cs="Arial"/>
          <w:sz w:val="20"/>
          <w:szCs w:val="20"/>
        </w:rPr>
        <w:br/>
        <w:t>5) numer infolinii NFZ w sprawie koronawirusa (800 190 590).</w:t>
      </w:r>
    </w:p>
    <w:p w14:paraId="372E25ED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wejściu do szkoły umieszczony będzie płyn do dezynfekcji rąk oraz informacja </w:t>
      </w:r>
    </w:p>
    <w:p w14:paraId="0071CA72" w14:textId="77777777" w:rsidR="002E7E8A" w:rsidRDefault="002E7E8A" w:rsidP="002E7E8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obligatoryjnym korzystaniu z niego przez wszystkie osoby wchodzące na teren </w:t>
      </w:r>
    </w:p>
    <w:p w14:paraId="2870269F" w14:textId="77777777" w:rsidR="002E7E8A" w:rsidRDefault="002E7E8A" w:rsidP="002E7E8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szkoły.  </w:t>
      </w:r>
    </w:p>
    <w:p w14:paraId="718665DF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Płyn do dezynfekcji rąk oraz informacja na temat prawidłowej dezynfekcji rąk będą </w:t>
      </w:r>
    </w:p>
    <w:p w14:paraId="4BFF059F" w14:textId="77777777" w:rsidR="002E7E8A" w:rsidRDefault="002E7E8A" w:rsidP="002E7E8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również dostępne w każdej sali lekcyjnej.</w:t>
      </w:r>
    </w:p>
    <w:p w14:paraId="118792AF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po każdej grupie ma obowiązek wywietrzyć salę.</w:t>
      </w:r>
    </w:p>
    <w:p w14:paraId="191308F6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po wejściu do szkoły zmieniają obuwie i zostawiają kurtki w swoich szafkach z zachowaniem bezpiecznych odległości między sobą.</w:t>
      </w:r>
    </w:p>
    <w:p w14:paraId="0A4B807D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Uczeń, który nie może przyjść na konsultacje zobowiązany jest o tym fakcie poinformować szkołę (tel. do sekretariatu szkoły).</w:t>
      </w:r>
    </w:p>
    <w:p w14:paraId="0D8CFAF4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 ma obowiązek podać numer telefonu na który będzie mógł być skutecznie poinformowany w przypadku pojawienia się u dziecka niepokojących objawów.</w:t>
      </w:r>
    </w:p>
    <w:p w14:paraId="74841750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 ma obowiązek niezwłocznie odebrać ze szkoły dziecko u którego nauczyciel stwierdził objawy chorobowe.</w:t>
      </w:r>
    </w:p>
    <w:p w14:paraId="0A7F4C81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są zobowiązani do stosowania zasad higieny: częstego mycia rąk wodą z mydłem, unikania dotykania oczu, nosa i ust, nie podawania rąk na powitanie, odpowiedniego sposobu zasłaniania twarzy podczas kichania czy kasłania</w:t>
      </w:r>
    </w:p>
    <w:p w14:paraId="50A6AED4" w14:textId="77777777" w:rsidR="002E7E8A" w:rsidRDefault="002E7E8A" w:rsidP="002E7E8A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mają obowiązek unikania większych skupisk, zachowania dystansu przebywając na korytarzu, w toalecie, innych pomieszczeniach wspólnych oraz na terenie szkoły (2m dystansu społecznego miedzy osobami).</w:t>
      </w:r>
    </w:p>
    <w:p w14:paraId="56D15EE1" w14:textId="77777777" w:rsidR="009177DB" w:rsidRPr="002E7E8A" w:rsidRDefault="009177DB" w:rsidP="002E7E8A"/>
    <w:sectPr w:rsidR="009177DB" w:rsidRPr="002E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C04"/>
    <w:multiLevelType w:val="hybridMultilevel"/>
    <w:tmpl w:val="81EA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81360"/>
    <w:multiLevelType w:val="multilevel"/>
    <w:tmpl w:val="1E2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8653A"/>
    <w:multiLevelType w:val="multilevel"/>
    <w:tmpl w:val="557C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04"/>
    <w:rsid w:val="00035D9D"/>
    <w:rsid w:val="000B7436"/>
    <w:rsid w:val="00147628"/>
    <w:rsid w:val="00156C75"/>
    <w:rsid w:val="00157A46"/>
    <w:rsid w:val="002E7E8A"/>
    <w:rsid w:val="003138A6"/>
    <w:rsid w:val="00461D94"/>
    <w:rsid w:val="00575FC6"/>
    <w:rsid w:val="008F13C6"/>
    <w:rsid w:val="009177DB"/>
    <w:rsid w:val="00B156E6"/>
    <w:rsid w:val="00C4199A"/>
    <w:rsid w:val="00C45A96"/>
    <w:rsid w:val="00CA7122"/>
    <w:rsid w:val="00CB1172"/>
    <w:rsid w:val="00D01087"/>
    <w:rsid w:val="00D40B04"/>
    <w:rsid w:val="00D9544A"/>
    <w:rsid w:val="00E22590"/>
    <w:rsid w:val="00E52899"/>
    <w:rsid w:val="00E92899"/>
    <w:rsid w:val="00EB4508"/>
    <w:rsid w:val="00FC39CD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0917"/>
  <w15:chartTrackingRefBased/>
  <w15:docId w15:val="{00F49011-C3E6-4EF3-B531-F5DE2580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B04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A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7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Laskus</dc:creator>
  <cp:keywords/>
  <dc:description/>
  <cp:lastModifiedBy>Barbara Laskus</cp:lastModifiedBy>
  <cp:revision>16</cp:revision>
  <dcterms:created xsi:type="dcterms:W3CDTF">2020-05-24T16:35:00Z</dcterms:created>
  <dcterms:modified xsi:type="dcterms:W3CDTF">2020-05-25T16:37:00Z</dcterms:modified>
</cp:coreProperties>
</file>